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21D41C1" w14:paraId="176A6EDB" wp14:textId="4AAF10C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>
        <w:drawing>
          <wp:inline xmlns:wp14="http://schemas.microsoft.com/office/word/2010/wordprocessingDrawing" wp14:editId="121D41C1" wp14:anchorId="5C430F69">
            <wp:extent cx="1085850" cy="1114425"/>
            <wp:effectExtent l="0" t="0" r="0" b="0"/>
            <wp:docPr id="963766725" name="" descr="http://tbn0.google.com/images?q=tbn:VhG0Tlx7lGsrTM:http://gocek.org/christiansymbols/images/petersym.gif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60c89ad5a184ed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                                                                       </w:t>
      </w:r>
    </w:p>
    <w:p xmlns:wp14="http://schemas.microsoft.com/office/word/2010/wordml" w:rsidP="121D41C1" w14:paraId="2A10B128" wp14:textId="4204A96F">
      <w:pPr>
        <w:pStyle w:val="BodyA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de-DE"/>
        </w:rPr>
        <w:t xml:space="preserve">         SALESBURY PARISH COUNCIL</w:t>
      </w:r>
    </w:p>
    <w:p xmlns:wp14="http://schemas.microsoft.com/office/word/2010/wordml" w:rsidP="121D41C1" w14:paraId="67D1245B" wp14:textId="3E48D479">
      <w:pPr>
        <w:pStyle w:val="BodyA"/>
        <w:tabs>
          <w:tab w:val="center" w:leader="none" w:pos="3610"/>
        </w:tabs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      </w:t>
      </w:r>
      <w:r>
        <w:tab/>
      </w:r>
    </w:p>
    <w:p xmlns:wp14="http://schemas.microsoft.com/office/word/2010/wordml" w:rsidP="121D41C1" w14:paraId="25F54608" wp14:textId="585C3D8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xmlns:wp14="http://schemas.microsoft.com/office/word/2010/wordml" w:rsidP="121D41C1" w14:paraId="66B0B4BF" wp14:textId="5E1F228D">
      <w:pPr>
        <w:pStyle w:val="BodyA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de-DE"/>
        </w:rPr>
        <w:t xml:space="preserve">Chairman:  Cllr M Wood                     Clerk: L Lund </w:t>
      </w:r>
    </w:p>
    <w:p xmlns:wp14="http://schemas.microsoft.com/office/word/2010/wordml" w:rsidP="121D41C1" w14:paraId="4FE9C004" wp14:textId="44EDE6C0">
      <w:pPr>
        <w:pStyle w:val="BodyA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                                                                                                 30 May 2022</w:t>
      </w:r>
    </w:p>
    <w:p xmlns:wp14="http://schemas.microsoft.com/office/word/2010/wordml" w:rsidP="121D41C1" w14:paraId="6793545C" wp14:textId="24108FEE">
      <w:pPr>
        <w:pStyle w:val="BodyA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Dear Councillor</w:t>
      </w:r>
    </w:p>
    <w:p xmlns:wp14="http://schemas.microsoft.com/office/word/2010/wordml" w:rsidP="121D41C1" w14:paraId="0D6D3FE5" wp14:textId="0C91BA0C">
      <w:pPr>
        <w:pStyle w:val="BodyA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You are summoned to attend the next meeting of Salesbury Parish Council which will be held at Salesbury Memorial Hall 2</w:t>
      </w: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en-US"/>
        </w:rPr>
        <w:t>nd</w:t>
      </w: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floor meeting room </w:t>
      </w:r>
      <w:r w:rsidRPr="121D41C1" w:rsidR="121D41C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7.00pm</w:t>
      </w:r>
      <w:r w:rsidRPr="121D41C1" w:rsidR="121D41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on Monday 6 June 2022.</w:t>
      </w:r>
    </w:p>
    <w:p xmlns:wp14="http://schemas.microsoft.com/office/word/2010/wordml" w:rsidP="121D41C1" w14:paraId="18E24F09" wp14:textId="32B0F911">
      <w:pPr>
        <w:spacing w:after="160" w:line="259" w:lineRule="auto"/>
        <w:rPr>
          <w:rFonts w:ascii="Blackadder ITC" w:hAnsi="Blackadder ITC" w:eastAsia="Blackadder ITC" w:cs="Blackadder IT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121D41C1" w:rsidR="121D41C1">
        <w:rPr>
          <w:rStyle w:val="None"/>
          <w:rFonts w:ascii="Blackadder ITC" w:hAnsi="Blackadder ITC" w:eastAsia="Blackadder ITC" w:cs="Blackadder ITC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Lesley Lund</w:t>
      </w:r>
    </w:p>
    <w:p xmlns:wp14="http://schemas.microsoft.com/office/word/2010/wordml" w:rsidP="121D41C1" w14:paraId="4C6AA423" wp14:textId="0D284FB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121D41C1" w:rsidR="121D41C1">
        <w:rPr>
          <w:rStyle w:val="None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Lesley Lund – Clerk to the Council</w:t>
      </w:r>
    </w:p>
    <w:p xmlns:wp14="http://schemas.microsoft.com/office/word/2010/wordml" w:rsidP="121D41C1" w14:paraId="7E8E15D5" wp14:textId="162C0FE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121D41C1" w:rsidR="121D41C1">
        <w:rPr>
          <w:rStyle w:val="None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de-DE"/>
        </w:rPr>
        <w:t>AGENDA</w:t>
      </w:r>
    </w:p>
    <w:tbl>
      <w:tblPr>
        <w:tblStyle w:val="TableNormal"/>
        <w:tblW w:w="0" w:type="auto"/>
        <w:tblInd w:w="315" w:type="dxa"/>
        <w:tblLayout w:type="fixed"/>
        <w:tblLook w:val="04A0" w:firstRow="1" w:lastRow="0" w:firstColumn="1" w:lastColumn="0" w:noHBand="0" w:noVBand="1"/>
      </w:tblPr>
      <w:tblGrid>
        <w:gridCol w:w="495"/>
        <w:gridCol w:w="5880"/>
        <w:gridCol w:w="1245"/>
        <w:gridCol w:w="1365"/>
      </w:tblGrid>
      <w:tr w:rsidR="121D41C1" w:rsidTr="7F7AAC8E" w14:paraId="4284C369">
        <w:trPr>
          <w:trHeight w:val="630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2B944836" w14:textId="58AF208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56B65156" w14:textId="0AF1F34B">
            <w:pPr>
              <w:spacing w:after="16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121D41C1" w:rsidR="121D41C1">
              <w:rPr>
                <w:rStyle w:val="None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Agenda items</w:t>
            </w: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6A1880C1" w14:textId="2867E3C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121D41C1" w:rsidR="121D41C1">
              <w:rPr>
                <w:rStyle w:val="None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Report </w:t>
            </w:r>
          </w:p>
          <w:p w:rsidR="121D41C1" w:rsidP="121D41C1" w:rsidRDefault="121D41C1" w14:paraId="52D73B33" w14:textId="6CDF988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121D41C1" w:rsidR="121D41C1">
              <w:rPr>
                <w:rStyle w:val="None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Attached?</w:t>
            </w: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5E93286A" w14:textId="11B5373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21D41C1" w:rsidTr="7F7AAC8E" w14:paraId="2ABD41FC">
        <w:trPr>
          <w:trHeight w:val="315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7D0D7CE6" w14:textId="09754E6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121D41C1" w:rsidR="121D41C1">
              <w:rPr>
                <w:rStyle w:val="None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1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39DF7139" w14:textId="7160AB0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121D41C1" w:rsidR="121D41C1">
              <w:rPr>
                <w:rStyle w:val="None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  <w:t>Chairman’s Welcome</w:t>
            </w: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04366EE1" w14:textId="4B17A4C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4F63C9A6" w14:textId="495308F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21D41C1" w:rsidTr="7F7AAC8E" w14:paraId="3E65F9AD">
        <w:trPr>
          <w:trHeight w:val="315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5B3C9DC8" w14:textId="0DEA4B40">
            <w:pPr>
              <w:ind w:right="12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center"/>
          </w:tcPr>
          <w:p w:rsidR="121D41C1" w:rsidP="121D41C1" w:rsidRDefault="121D41C1" w14:paraId="6382C8C2" w14:textId="55ADF1A9">
            <w:pPr>
              <w:ind w:left="1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Apologies for absence</w:t>
            </w:r>
          </w:p>
          <w:p w:rsidR="121D41C1" w:rsidP="121D41C1" w:rsidRDefault="121D41C1" w14:paraId="0468F0DE" w14:textId="7E5FD631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664A364B" w14:textId="2A37952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6185E604" w14:textId="341F5CA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All</w:t>
            </w:r>
          </w:p>
        </w:tc>
      </w:tr>
      <w:tr w:rsidR="121D41C1" w:rsidTr="7F7AAC8E" w14:paraId="7463E9C1">
        <w:trPr>
          <w:trHeight w:val="330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13A849BA" w14:textId="3DCA1CED">
            <w:pPr>
              <w:ind w:right="12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center"/>
          </w:tcPr>
          <w:p w:rsidR="121D41C1" w:rsidP="121D41C1" w:rsidRDefault="121D41C1" w14:paraId="6F0B75E0" w14:textId="1AC28B4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Declarations of Interest</w:t>
            </w:r>
          </w:p>
          <w:p w:rsidR="121D41C1" w:rsidP="121D41C1" w:rsidRDefault="121D41C1" w14:paraId="664E89F4" w14:textId="70BDD38A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25186765" w14:textId="45754E7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21971066" w14:textId="741BCB5B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  <w:t>All</w:t>
            </w:r>
          </w:p>
        </w:tc>
      </w:tr>
      <w:tr w:rsidR="121D41C1" w:rsidTr="7F7AAC8E" w14:paraId="7861E064">
        <w:trPr>
          <w:trHeight w:val="330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2B21EC39" w14:textId="76D83E63">
            <w:pPr>
              <w:ind w:right="12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center"/>
          </w:tcPr>
          <w:p w:rsidR="121D41C1" w:rsidP="121D41C1" w:rsidRDefault="121D41C1" w14:paraId="666F33AE" w14:textId="2C239068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Public participation</w:t>
            </w: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70811855" w14:textId="5D34722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72E7D338" w14:textId="28CA772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All</w:t>
            </w:r>
          </w:p>
        </w:tc>
      </w:tr>
      <w:tr w:rsidR="121D41C1" w:rsidTr="7F7AAC8E" w14:paraId="7159D3FA">
        <w:trPr>
          <w:trHeight w:val="330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5E40E7B6" w14:textId="439FA32F">
            <w:pPr>
              <w:ind w:right="12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5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center"/>
          </w:tcPr>
          <w:p w:rsidR="121D41C1" w:rsidP="121D41C1" w:rsidRDefault="121D41C1" w14:paraId="4B925988" w14:textId="2B34CDB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To receive the internal auditors report</w:t>
            </w: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79039134" w14:textId="5353F602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  <w:t>Yes</w:t>
            </w: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285A2E2D" w14:textId="301CA24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  <w:t>All</w:t>
            </w:r>
          </w:p>
        </w:tc>
      </w:tr>
      <w:tr w:rsidR="121D41C1" w:rsidTr="7F7AAC8E" w14:paraId="54BDE3BB">
        <w:trPr>
          <w:trHeight w:val="330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7F80C54D" w14:textId="1B56FADB">
            <w:pPr>
              <w:ind w:right="12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center"/>
          </w:tcPr>
          <w:p w:rsidR="121D41C1" w:rsidP="121D41C1" w:rsidRDefault="121D41C1" w14:paraId="49005332" w14:textId="420AFDC4">
            <w:pPr>
              <w:ind w:left="2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</w:p>
          <w:p w:rsidR="121D41C1" w:rsidP="121D41C1" w:rsidRDefault="121D41C1" w14:paraId="4D42234D" w14:textId="2C1940F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  <w:t>To approve the Governance Statement - AGAR</w:t>
            </w: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1F6C04DF" w14:textId="655632D5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  <w:t>Yes</w:t>
            </w: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6AEAADC9" w14:textId="2544CADA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  <w:t>All</w:t>
            </w:r>
          </w:p>
        </w:tc>
      </w:tr>
      <w:tr w:rsidR="121D41C1" w:rsidTr="7F7AAC8E" w14:paraId="6FC57F94">
        <w:trPr>
          <w:trHeight w:val="465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3A74169B" w14:textId="2CA1C300">
            <w:pPr>
              <w:ind w:right="12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7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center"/>
          </w:tcPr>
          <w:p w:rsidR="121D41C1" w:rsidP="121D41C1" w:rsidRDefault="121D41C1" w14:paraId="70AA7768" w14:textId="190D242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To approve the Accounting Statement - AGAR</w:t>
            </w: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05B6C55D" w14:textId="113B6156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  <w:t>Yes</w:t>
            </w: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16714EBF" w14:textId="5934B0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All</w:t>
            </w:r>
          </w:p>
        </w:tc>
      </w:tr>
      <w:tr w:rsidR="121D41C1" w:rsidTr="7F7AAC8E" w14:paraId="3789D962">
        <w:trPr>
          <w:trHeight w:val="465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6810F0F8" w14:textId="7982FDAA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8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center"/>
          </w:tcPr>
          <w:p w:rsidR="121D41C1" w:rsidP="121D41C1" w:rsidRDefault="121D41C1" w14:paraId="1FD45A2F" w14:textId="68C6C901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To approve the Exemption Certificate to be sent to the External Auditor- AGAR</w:t>
            </w: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0EB80CA0" w14:textId="2A63EB6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21D41C1" w:rsidR="121D41C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  <w:t>Yes</w:t>
            </w: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7CB66E09" w14:textId="2B79EA2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121D41C1" w:rsidR="121D4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All</w:t>
            </w:r>
          </w:p>
        </w:tc>
      </w:tr>
      <w:tr w:rsidR="7F7AAC8E" w:rsidTr="7F7AAC8E" w14:paraId="05122B8D">
        <w:trPr>
          <w:trHeight w:val="465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7F7AAC8E" w:rsidP="7F7AAC8E" w:rsidRDefault="7F7AAC8E" w14:paraId="237CDEE4" w14:textId="55BB2C0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F7AAC8E" w:rsidR="7F7AAC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center"/>
          </w:tcPr>
          <w:p w:rsidR="7F7AAC8E" w:rsidP="7F7AAC8E" w:rsidRDefault="7F7AAC8E" w14:paraId="28E6474D" w14:textId="1942FBDD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F7AAC8E" w:rsidR="7F7AAC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RVBC Consultation on the New Local Plan  comments by 7 July 2022  5pm</w:t>
            </w: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7F7AAC8E" w:rsidP="7F7AAC8E" w:rsidRDefault="7F7AAC8E" w14:paraId="3DE2690C" w14:textId="6F9CBCA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F7AAC8E" w:rsidR="7F7AAC8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  <w:t>Circulated</w:t>
            </w: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7F7AAC8E" w:rsidP="7F7AAC8E" w:rsidRDefault="7F7AAC8E" w14:paraId="15FDF520" w14:textId="1DEE1564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F7AAC8E" w:rsidR="7F7AAC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All</w:t>
            </w:r>
          </w:p>
        </w:tc>
      </w:tr>
      <w:tr w:rsidR="121D41C1" w:rsidTr="7F7AAC8E" w14:paraId="0050A2A1">
        <w:trPr>
          <w:trHeight w:val="465"/>
        </w:trPr>
        <w:tc>
          <w:tcPr>
            <w:tcW w:w="49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7F7AAC8E" w:rsidRDefault="121D41C1" w14:paraId="170BC56B" w14:textId="67ED61FC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F7AAC8E" w:rsidR="7F7AAC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10</w:t>
            </w:r>
          </w:p>
        </w:tc>
        <w:tc>
          <w:tcPr>
            <w:tcW w:w="58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center"/>
          </w:tcPr>
          <w:p w:rsidR="121D41C1" w:rsidP="7F7AAC8E" w:rsidRDefault="121D41C1" w14:paraId="5BD84B68" w14:textId="115BA562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F7AAC8E" w:rsidR="7F7AAC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Next meetings scheduled </w:t>
            </w:r>
            <w:r w:rsidRPr="7F7AAC8E" w:rsidR="7F7AAC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for  </w:t>
            </w:r>
          </w:p>
          <w:p w:rsidR="121D41C1" w:rsidP="7F7AAC8E" w:rsidRDefault="121D41C1" w14:paraId="4CBB5B1D" w14:textId="7A4BA8E0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F7AAC8E" w:rsidR="7F7AAC8E">
              <w:rPr>
                <w:rFonts w:ascii="Calibri" w:hAnsi="Calibri" w:eastAsia="Calibri" w:cs="Calibri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Monday</w:t>
            </w:r>
            <w:r w:rsidRPr="7F7AAC8E" w:rsidR="7F7AAC8E">
              <w:rPr>
                <w:rFonts w:ascii="Calibri" w:hAnsi="Calibri" w:eastAsia="Calibri" w:cs="Calibri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19 September 2022</w:t>
            </w:r>
          </w:p>
          <w:p w:rsidR="121D41C1" w:rsidP="7F7AAC8E" w:rsidRDefault="121D41C1" w14:paraId="66536144" w14:textId="4C4D3577">
            <w:pPr>
              <w:spacing w:line="259" w:lineRule="auto"/>
              <w:jc w:val="left"/>
            </w:pPr>
            <w:r w:rsidRPr="7F7AAC8E" w:rsidR="7F7AAC8E">
              <w:rPr>
                <w:rFonts w:ascii="Calibri" w:hAnsi="Calibri" w:eastAsia="Calibri" w:cs="Calibri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Monday 12 December 2022</w:t>
            </w:r>
          </w:p>
          <w:p w:rsidR="121D41C1" w:rsidP="121D41C1" w:rsidRDefault="121D41C1" w14:paraId="627C63C2" w14:textId="11132986">
            <w:pPr>
              <w:pStyle w:val="Normal"/>
              <w:spacing w:line="259" w:lineRule="auto"/>
              <w:jc w:val="left"/>
            </w:pPr>
            <w:r w:rsidRPr="7F7AAC8E" w:rsidR="7F7AAC8E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Monday 13 March 2023</w:t>
            </w:r>
          </w:p>
        </w:tc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441407E2" w14:textId="4C6A5D0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121D41C1" w:rsidP="121D41C1" w:rsidRDefault="121D41C1" w14:paraId="34CDF37F" w14:textId="133056C1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</w:p>
        </w:tc>
      </w:tr>
    </w:tbl>
    <w:p w:rsidR="7F7AAC8E" w:rsidRDefault="7F7AAC8E" w14:paraId="66A9ABCF" w14:textId="549AB1F8"/>
    <w:p xmlns:wp14="http://schemas.microsoft.com/office/word/2010/wordml" w:rsidP="121D41C1" w14:paraId="5E5787A5" wp14:textId="1D0D40E1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47E73E"/>
    <w:rsid w:val="121D41C1"/>
    <w:rsid w:val="6747E73E"/>
    <w:rsid w:val="7F7AA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E73E"/>
  <w15:chartTrackingRefBased/>
  <w15:docId w15:val="{AA5D77FE-B64A-42C8-9131-D33B51A3D3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A" w:customStyle="true">
    <w:uiPriority w:val="1"/>
    <w:name w:val="Body A"/>
    <w:basedOn w:val="Normal"/>
    <w:rsid w:val="121D41C1"/>
    <w:rPr>
      <w:rFonts w:ascii="Calibri" w:hAnsi="Calibri" w:eastAsia="Calibri" w:cs="Calibri"/>
      <w:color w:val="000000" w:themeColor="text1" w:themeTint="FF" w:themeShade="FF"/>
      <w:sz w:val="22"/>
      <w:szCs w:val="22"/>
      <w:lang w:val="en-US"/>
    </w:rPr>
  </w:style>
  <w:style w:type="character" w:styleId="None" w:customStyle="true">
    <w:uiPriority w:val="1"/>
    <w:name w:val="None"/>
    <w:basedOn w:val="DefaultParagraphFont"/>
    <w:rsid w:val="121D41C1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d60c89ad5a184ed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Lesley Lund</dc:creator>
  <keywords/>
  <dc:description/>
  <lastModifiedBy>Lesley Lund</lastModifiedBy>
  <revision>3</revision>
  <dcterms:created xsi:type="dcterms:W3CDTF">2022-05-29T11:30:00.5094840Z</dcterms:created>
  <dcterms:modified xsi:type="dcterms:W3CDTF">2022-05-29T11:58:13.9097122Z</dcterms:modified>
</coreProperties>
</file>